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15407D"/>
        </w:rPr>
        <w:t>Course</w:t>
      </w:r>
      <w:r>
        <w:rPr>
          <w:color w:val="15407D"/>
          <w:spacing w:val="-1"/>
        </w:rPr>
        <w:t> </w:t>
      </w:r>
      <w:r>
        <w:rPr>
          <w:color w:val="15407D"/>
        </w:rPr>
        <w:t>Description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520" w:top="0" w:bottom="700" w:left="560" w:right="720"/>
          <w:pgNumType w:start="1"/>
        </w:sectPr>
      </w:pPr>
    </w:p>
    <w:p>
      <w:pPr>
        <w:pStyle w:val="BodyText"/>
        <w:spacing w:line="276" w:lineRule="auto" w:before="108"/>
        <w:ind w:left="546" w:right="35"/>
      </w:pPr>
      <w:r>
        <w:rPr/>
        <w:pict>
          <v:group style="position:absolute;margin-left:.000009pt;margin-top:0pt;width:612pt;height:276.75pt;mso-position-horizontal-relative:page;mso-position-vertical-relative:page;z-index:-15850496" coordorigin="0,0" coordsize="12240,5535">
            <v:shape style="position:absolute;left:0;top:0;width:12240;height:5535" type="#_x0000_t75" stroked="false">
              <v:imagedata r:id="rId6" o:title=""/>
            </v:shape>
            <v:shape style="position:absolute;left:8900;top:480;width:2568;height:624" type="#_x0000_t75" stroked="false">
              <v:imagedata r:id="rId7" o:title=""/>
            </v:shape>
            <v:shape style="position:absolute;left:560;top:689;width:2889;height:350" type="#_x0000_t75" stroked="false">
              <v:imagedata r:id="rId8" o:title=""/>
            </v:shape>
            <v:shape style="position:absolute;left:1820;top:2997;width:4520;height:650" coordorigin="1820,2997" coordsize="4520,650" path="m6232,2997l1928,2997,1886,3006,1852,3029,1829,3063,1820,3105,1820,3539,1829,3581,1852,3615,1886,3638,1928,3647,6232,3647,6274,3638,6308,3615,6331,3581,6340,3539,6340,3105,6331,3063,6308,3029,6274,3006,6232,2997xe" filled="true" fillcolor="#f5a81c" stroked="false">
              <v:path arrowok="t"/>
              <v:fill type="solid"/>
            </v:shape>
            <v:shape style="position:absolute;left:1820;top:2997;width:4520;height:650" coordorigin="1820,2997" coordsize="4520,650" path="m1928,2997l1886,3006,1852,3029,1829,3063,1820,3105,1820,3539,1829,3581,1852,3615,1886,3638,1928,3647,6232,3647,6274,3638,6308,3615,6331,3581,6340,3539,6340,3105,6331,3063,6308,3029,6274,3006,6232,2997,1928,2997xe" filled="false" stroked="true" strokeweight=".75pt" strokecolor="#f5a81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56;top:337;width:116;height:40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36"/>
                      </w:rPr>
                    </w:pPr>
                    <w:r>
                      <w:rPr>
                        <w:rFonts w:ascii="Microsoft Sans Serif"/>
                        <w:sz w:val="36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279;top:2299;width:127;height:4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40"/>
                      </w:rPr>
                    </w:pPr>
                    <w:r>
                      <w:rPr>
                        <w:rFonts w:ascii="Microsoft Sans Serif"/>
                        <w:color w:val="FFFFFF"/>
                        <w:w w:val="100"/>
                        <w:sz w:val="4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664;top:2654;width:3281;height:553" type="#_x0000_t202" filled="false" stroked="false">
              <v:textbox inset="0,0,0,0">
                <w:txbxContent>
                  <w:p>
                    <w:pPr>
                      <w:spacing w:before="100"/>
                      <w:ind w:left="0" w:right="0" w:firstLine="0"/>
                      <w:jc w:val="left"/>
                      <w:rPr>
                        <w:rFonts w:ascii="Microsoft Sans Serif"/>
                        <w:sz w:val="40"/>
                      </w:rPr>
                    </w:pPr>
                    <w:r>
                      <w:rPr>
                        <w:rFonts w:ascii="Microsoft Sans Serif"/>
                        <w:spacing w:val="-60"/>
                        <w:position w:val="14"/>
                        <w:sz w:val="36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z w:val="40"/>
                      </w:rPr>
                      <w:t>FortiGate</w:t>
                    </w:r>
                    <w:r>
                      <w:rPr>
                        <w:rFonts w:ascii="Microsoft Sans Serif"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sz w:val="40"/>
                      </w:rPr>
                      <w:t>Security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 this three-day course, you will learn how to use</w:t>
      </w:r>
      <w:r>
        <w:rPr>
          <w:spacing w:val="1"/>
        </w:rPr>
        <w:t> </w:t>
      </w:r>
      <w:r>
        <w:rPr/>
        <w:t>basic</w:t>
      </w:r>
      <w:r>
        <w:rPr>
          <w:spacing w:val="-2"/>
        </w:rPr>
        <w:t> </w:t>
      </w:r>
      <w:r>
        <w:rPr/>
        <w:t>FortiGate</w:t>
      </w:r>
      <w:r>
        <w:rPr>
          <w:spacing w:val="-3"/>
        </w:rPr>
        <w:t> </w:t>
      </w:r>
      <w:r>
        <w:rPr/>
        <w:t>features,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profiles.</w:t>
      </w:r>
    </w:p>
    <w:p>
      <w:pPr>
        <w:pStyle w:val="BodyText"/>
        <w:spacing w:line="278" w:lineRule="auto" w:before="141"/>
        <w:ind w:left="546" w:right="64"/>
      </w:pPr>
      <w:r>
        <w:rPr/>
        <w:t>In interactive labs, you will explore firewall policies,</w:t>
      </w:r>
      <w:r>
        <w:rPr>
          <w:spacing w:val="-50"/>
        </w:rPr>
        <w:t> </w:t>
      </w:r>
      <w:r>
        <w:rPr/>
        <w:t>security fabric, user authentication, SSL VPN, and</w:t>
      </w:r>
      <w:r>
        <w:rPr>
          <w:spacing w:val="1"/>
        </w:rPr>
        <w:t> </w:t>
      </w:r>
      <w:r>
        <w:rPr/>
        <w:t>how to protect your network using security profiles</w:t>
      </w:r>
      <w:r>
        <w:rPr>
          <w:spacing w:val="1"/>
        </w:rPr>
        <w:t> </w:t>
      </w:r>
      <w:r>
        <w:rPr/>
        <w:t>such as IPS, antivirus, web filtering, application</w:t>
      </w:r>
      <w:r>
        <w:rPr>
          <w:spacing w:val="1"/>
        </w:rPr>
        <w:t> </w:t>
      </w:r>
      <w:r>
        <w:rPr/>
        <w:t>control, and more. These administration</w:t>
      </w:r>
      <w:r>
        <w:rPr>
          <w:spacing w:val="1"/>
        </w:rPr>
        <w:t> </w:t>
      </w:r>
      <w:r>
        <w:rPr/>
        <w:t>fundamentals will provide you with a solid</w:t>
      </w:r>
      <w:r>
        <w:rPr>
          <w:spacing w:val="1"/>
        </w:rPr>
        <w:t> </w:t>
      </w:r>
      <w:r>
        <w:rPr/>
        <w:t>understanding of how to implement basic network</w:t>
      </w:r>
      <w:r>
        <w:rPr>
          <w:spacing w:val="1"/>
        </w:rPr>
        <w:t> </w:t>
      </w:r>
      <w:r>
        <w:rPr/>
        <w:t>security.</w:t>
      </w:r>
    </w:p>
    <w:p>
      <w:pPr>
        <w:pStyle w:val="BodyText"/>
        <w:rPr>
          <w:sz w:val="20"/>
        </w:rPr>
      </w:pPr>
    </w:p>
    <w:p>
      <w:pPr>
        <w:pStyle w:val="Heading1"/>
        <w:spacing w:before="139"/>
      </w:pPr>
      <w:r>
        <w:rPr>
          <w:color w:val="15407D"/>
        </w:rPr>
        <w:t>Product</w:t>
      </w:r>
      <w:r>
        <w:rPr>
          <w:color w:val="15407D"/>
          <w:spacing w:val="-2"/>
        </w:rPr>
        <w:t> </w:t>
      </w:r>
      <w:r>
        <w:rPr>
          <w:color w:val="15407D"/>
        </w:rPr>
        <w:t>Version</w:t>
      </w:r>
    </w:p>
    <w:p>
      <w:pPr>
        <w:pStyle w:val="BodyText"/>
        <w:spacing w:before="167"/>
        <w:ind w:left="546"/>
      </w:pPr>
      <w:r>
        <w:rPr/>
        <w:t>FortiOS</w:t>
      </w:r>
      <w:r>
        <w:rPr>
          <w:spacing w:val="-3"/>
        </w:rPr>
        <w:t> </w:t>
      </w:r>
      <w:r>
        <w:rPr/>
        <w:t>6.4</w:t>
      </w:r>
    </w:p>
    <w:p>
      <w:pPr>
        <w:pStyle w:val="BodyText"/>
        <w:rPr>
          <w:sz w:val="20"/>
        </w:rPr>
      </w:pPr>
    </w:p>
    <w:p>
      <w:pPr>
        <w:pStyle w:val="Heading1"/>
        <w:spacing w:before="176"/>
      </w:pPr>
      <w:r>
        <w:rPr>
          <w:color w:val="15407D"/>
        </w:rPr>
        <w:t>Formats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165" w:after="0"/>
        <w:ind w:left="789" w:right="0" w:hanging="229"/>
        <w:jc w:val="left"/>
        <w:rPr>
          <w:sz w:val="19"/>
        </w:rPr>
      </w:pPr>
      <w:r>
        <w:rPr>
          <w:spacing w:val="-2"/>
          <w:sz w:val="19"/>
        </w:rPr>
        <w:t>Instructor-led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classroom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82" w:after="0"/>
        <w:ind w:left="789" w:right="0" w:hanging="229"/>
        <w:jc w:val="left"/>
        <w:rPr>
          <w:sz w:val="19"/>
        </w:rPr>
      </w:pPr>
      <w:r>
        <w:rPr>
          <w:spacing w:val="-1"/>
          <w:sz w:val="19"/>
        </w:rPr>
        <w:t>Instructor-led</w:t>
      </w:r>
      <w:r>
        <w:rPr>
          <w:spacing w:val="-8"/>
          <w:sz w:val="19"/>
        </w:rPr>
        <w:t> </w:t>
      </w:r>
      <w:r>
        <w:rPr>
          <w:sz w:val="19"/>
        </w:rPr>
        <w:t>online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81" w:after="0"/>
        <w:ind w:left="789" w:right="0" w:hanging="229"/>
        <w:jc w:val="left"/>
        <w:rPr>
          <w:sz w:val="19"/>
        </w:rPr>
      </w:pPr>
      <w:r>
        <w:rPr>
          <w:sz w:val="19"/>
        </w:rPr>
        <w:t>Self-paced</w:t>
      </w:r>
      <w:r>
        <w:rPr>
          <w:spacing w:val="-13"/>
          <w:sz w:val="19"/>
        </w:rPr>
        <w:t> </w:t>
      </w:r>
      <w:r>
        <w:rPr>
          <w:sz w:val="19"/>
        </w:rPr>
        <w:t>online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15407D"/>
        </w:rPr>
        <w:t>Agenda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165" w:after="0"/>
        <w:ind w:left="909" w:right="0" w:hanging="318"/>
        <w:jc w:val="left"/>
        <w:rPr>
          <w:sz w:val="19"/>
        </w:rPr>
      </w:pPr>
      <w:r>
        <w:rPr>
          <w:spacing w:val="-1"/>
          <w:sz w:val="19"/>
        </w:rPr>
        <w:t>Introduction</w:t>
      </w:r>
      <w:r>
        <w:rPr>
          <w:sz w:val="19"/>
        </w:rPr>
        <w:t> and Initial</w:t>
      </w:r>
      <w:r>
        <w:rPr>
          <w:spacing w:val="-19"/>
          <w:sz w:val="19"/>
        </w:rPr>
        <w:t> </w:t>
      </w:r>
      <w:r>
        <w:rPr>
          <w:sz w:val="19"/>
        </w:rPr>
        <w:t>Configuration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84" w:after="0"/>
        <w:ind w:left="909" w:right="0" w:hanging="318"/>
        <w:jc w:val="left"/>
        <w:rPr>
          <w:sz w:val="19"/>
        </w:rPr>
      </w:pPr>
      <w:r>
        <w:rPr>
          <w:spacing w:val="-1"/>
          <w:sz w:val="19"/>
        </w:rPr>
        <w:t>Security</w:t>
      </w:r>
      <w:r>
        <w:rPr>
          <w:spacing w:val="-11"/>
          <w:sz w:val="19"/>
        </w:rPr>
        <w:t> </w:t>
      </w:r>
      <w:r>
        <w:rPr>
          <w:sz w:val="19"/>
        </w:rPr>
        <w:t>Fabric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81" w:after="0"/>
        <w:ind w:left="909" w:right="0" w:hanging="318"/>
        <w:jc w:val="left"/>
        <w:rPr>
          <w:sz w:val="19"/>
        </w:rPr>
      </w:pPr>
      <w:r>
        <w:rPr>
          <w:sz w:val="19"/>
        </w:rPr>
        <w:t>Firewall</w:t>
      </w:r>
      <w:r>
        <w:rPr>
          <w:spacing w:val="-9"/>
          <w:sz w:val="19"/>
        </w:rPr>
        <w:t> </w:t>
      </w:r>
      <w:r>
        <w:rPr>
          <w:sz w:val="19"/>
        </w:rPr>
        <w:t>Policies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79" w:after="0"/>
        <w:ind w:left="909" w:right="0" w:hanging="318"/>
        <w:jc w:val="left"/>
        <w:rPr>
          <w:sz w:val="19"/>
        </w:rPr>
      </w:pPr>
      <w:r>
        <w:rPr>
          <w:spacing w:val="-2"/>
          <w:sz w:val="19"/>
        </w:rPr>
        <w:t>Network</w:t>
      </w:r>
      <w:r>
        <w:rPr>
          <w:sz w:val="19"/>
        </w:rPr>
        <w:t> </w:t>
      </w:r>
      <w:r>
        <w:rPr>
          <w:spacing w:val="-2"/>
          <w:sz w:val="19"/>
        </w:rPr>
        <w:t>Address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Translation</w:t>
      </w:r>
      <w:r>
        <w:rPr>
          <w:spacing w:val="-34"/>
          <w:sz w:val="19"/>
        </w:rPr>
        <w:t> </w:t>
      </w:r>
      <w:r>
        <w:rPr>
          <w:spacing w:val="-1"/>
          <w:sz w:val="19"/>
        </w:rPr>
        <w:t>(NAT)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93" w:after="0"/>
        <w:ind w:left="908" w:right="0" w:hanging="317"/>
        <w:jc w:val="left"/>
        <w:rPr>
          <w:sz w:val="19"/>
        </w:rPr>
      </w:pPr>
      <w:r>
        <w:rPr>
          <w:spacing w:val="-1"/>
          <w:w w:val="99"/>
          <w:sz w:val="19"/>
        </w:rPr>
        <w:br w:type="column"/>
      </w:r>
      <w:r>
        <w:rPr>
          <w:sz w:val="19"/>
        </w:rPr>
        <w:t>Firewall</w:t>
      </w:r>
      <w:r>
        <w:rPr>
          <w:spacing w:val="-8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84" w:after="0"/>
        <w:ind w:left="908" w:right="0" w:hanging="317"/>
        <w:jc w:val="left"/>
        <w:rPr>
          <w:sz w:val="19"/>
        </w:rPr>
      </w:pPr>
      <w:r>
        <w:rPr>
          <w:w w:val="95"/>
          <w:sz w:val="19"/>
        </w:rPr>
        <w:t>Logging</w:t>
      </w:r>
      <w:r>
        <w:rPr>
          <w:spacing w:val="33"/>
          <w:w w:val="95"/>
          <w:sz w:val="19"/>
        </w:rPr>
        <w:t> </w:t>
      </w:r>
      <w:r>
        <w:rPr>
          <w:w w:val="95"/>
          <w:sz w:val="19"/>
        </w:rPr>
        <w:t>and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Monitoring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82" w:after="0"/>
        <w:ind w:left="908" w:right="0" w:hanging="317"/>
        <w:jc w:val="left"/>
        <w:rPr>
          <w:sz w:val="19"/>
        </w:rPr>
      </w:pPr>
      <w:r>
        <w:rPr>
          <w:sz w:val="19"/>
        </w:rPr>
        <w:t>Certificate</w:t>
      </w:r>
      <w:r>
        <w:rPr>
          <w:spacing w:val="-12"/>
          <w:sz w:val="19"/>
        </w:rPr>
        <w:t> </w:t>
      </w:r>
      <w:r>
        <w:rPr>
          <w:sz w:val="19"/>
        </w:rPr>
        <w:t>Operations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81" w:after="0"/>
        <w:ind w:left="908" w:right="0" w:hanging="317"/>
        <w:jc w:val="left"/>
        <w:rPr>
          <w:sz w:val="19"/>
        </w:rPr>
      </w:pPr>
      <w:r>
        <w:rPr>
          <w:sz w:val="19"/>
        </w:rPr>
        <w:t>Web</w:t>
      </w:r>
      <w:r>
        <w:rPr>
          <w:spacing w:val="-11"/>
          <w:sz w:val="19"/>
        </w:rPr>
        <w:t> </w:t>
      </w:r>
      <w:r>
        <w:rPr>
          <w:sz w:val="19"/>
        </w:rPr>
        <w:t>Filtering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82" w:after="0"/>
        <w:ind w:left="908" w:right="0" w:hanging="317"/>
        <w:jc w:val="left"/>
        <w:rPr>
          <w:sz w:val="19"/>
        </w:rPr>
      </w:pPr>
      <w:r>
        <w:rPr>
          <w:sz w:val="19"/>
        </w:rPr>
        <w:t>Application</w:t>
      </w:r>
      <w:r>
        <w:rPr>
          <w:spacing w:val="-12"/>
          <w:sz w:val="19"/>
        </w:rPr>
        <w:t> </w:t>
      </w:r>
      <w:r>
        <w:rPr>
          <w:sz w:val="19"/>
        </w:rPr>
        <w:t>Control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82" w:after="0"/>
        <w:ind w:left="908" w:right="0" w:hanging="423"/>
        <w:jc w:val="left"/>
        <w:rPr>
          <w:sz w:val="19"/>
        </w:rPr>
      </w:pPr>
      <w:r>
        <w:rPr>
          <w:sz w:val="19"/>
        </w:rPr>
        <w:t>Antivirus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81" w:after="0"/>
        <w:ind w:left="908" w:right="0" w:hanging="423"/>
        <w:jc w:val="left"/>
        <w:rPr>
          <w:sz w:val="19"/>
        </w:rPr>
      </w:pPr>
      <w:r>
        <w:rPr>
          <w:sz w:val="19"/>
        </w:rPr>
        <w:t>Intrusion</w:t>
      </w:r>
      <w:r>
        <w:rPr>
          <w:spacing w:val="-4"/>
          <w:sz w:val="19"/>
        </w:rPr>
        <w:t> </w:t>
      </w:r>
      <w:r>
        <w:rPr>
          <w:sz w:val="19"/>
        </w:rPr>
        <w:t>Prevention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Denial</w:t>
      </w:r>
      <w:r>
        <w:rPr>
          <w:spacing w:val="-1"/>
          <w:sz w:val="19"/>
        </w:rPr>
        <w:t> </w:t>
      </w:r>
      <w:r>
        <w:rPr>
          <w:sz w:val="19"/>
        </w:rPr>
        <w:t>ofService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82" w:after="0"/>
        <w:ind w:left="908" w:right="0" w:hanging="423"/>
        <w:jc w:val="left"/>
        <w:rPr>
          <w:sz w:val="19"/>
        </w:rPr>
      </w:pPr>
      <w:r>
        <w:rPr>
          <w:spacing w:val="-5"/>
          <w:sz w:val="19"/>
        </w:rPr>
        <w:t>SSL</w:t>
      </w:r>
      <w:r>
        <w:rPr>
          <w:spacing w:val="-20"/>
          <w:sz w:val="19"/>
        </w:rPr>
        <w:t> </w:t>
      </w:r>
      <w:r>
        <w:rPr>
          <w:spacing w:val="-4"/>
          <w:sz w:val="19"/>
        </w:rPr>
        <w:t>VPN</w:t>
      </w:r>
    </w:p>
    <w:p>
      <w:pPr>
        <w:pStyle w:val="BodyText"/>
        <w:rPr>
          <w:sz w:val="20"/>
        </w:rPr>
      </w:pPr>
    </w:p>
    <w:p>
      <w:pPr>
        <w:pStyle w:val="Heading1"/>
        <w:spacing w:before="157"/>
      </w:pPr>
      <w:r>
        <w:rPr>
          <w:color w:val="15407D"/>
        </w:rPr>
        <w:t>Objectives</w:t>
      </w:r>
    </w:p>
    <w:p>
      <w:pPr>
        <w:pStyle w:val="BodyText"/>
        <w:spacing w:before="167"/>
        <w:ind w:left="548"/>
      </w:pPr>
      <w:r>
        <w:rPr/>
        <w:t>After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this</w:t>
      </w:r>
      <w:r>
        <w:rPr>
          <w:spacing w:val="3"/>
        </w:rPr>
        <w:t> </w:t>
      </w:r>
      <w:r>
        <w:rPr/>
        <w:t>course,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78" w:lineRule="auto" w:before="175" w:after="0"/>
        <w:ind w:left="788" w:right="654" w:hanging="226"/>
        <w:jc w:val="left"/>
        <w:rPr>
          <w:sz w:val="19"/>
        </w:rPr>
      </w:pPr>
      <w:r>
        <w:rPr>
          <w:sz w:val="19"/>
        </w:rPr>
        <w:t>Deploy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appropriate</w:t>
      </w:r>
      <w:r>
        <w:rPr>
          <w:spacing w:val="-12"/>
          <w:sz w:val="19"/>
        </w:rPr>
        <w:t> </w:t>
      </w:r>
      <w:r>
        <w:rPr>
          <w:sz w:val="19"/>
        </w:rPr>
        <w:t>operation</w:t>
      </w:r>
      <w:r>
        <w:rPr>
          <w:spacing w:val="-13"/>
          <w:sz w:val="19"/>
        </w:rPr>
        <w:t> </w:t>
      </w:r>
      <w:r>
        <w:rPr>
          <w:sz w:val="19"/>
        </w:rPr>
        <w:t>mode</w:t>
      </w:r>
      <w:r>
        <w:rPr>
          <w:spacing w:val="-11"/>
          <w:sz w:val="19"/>
        </w:rPr>
        <w:t> </w:t>
      </w:r>
      <w:r>
        <w:rPr>
          <w:sz w:val="19"/>
        </w:rPr>
        <w:t>for</w:t>
      </w:r>
      <w:r>
        <w:rPr>
          <w:spacing w:val="-10"/>
          <w:sz w:val="19"/>
        </w:rPr>
        <w:t> </w:t>
      </w:r>
      <w:r>
        <w:rPr>
          <w:sz w:val="19"/>
        </w:rPr>
        <w:t>your</w:t>
      </w:r>
      <w:r>
        <w:rPr>
          <w:spacing w:val="-49"/>
          <w:sz w:val="19"/>
        </w:rPr>
        <w:t> </w:t>
      </w:r>
      <w:r>
        <w:rPr>
          <w:sz w:val="19"/>
        </w:rPr>
        <w:t>network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40" w:lineRule="auto" w:before="43" w:after="0"/>
        <w:ind w:left="788" w:right="0" w:hanging="229"/>
        <w:jc w:val="left"/>
        <w:rPr>
          <w:sz w:val="19"/>
        </w:rPr>
      </w:pPr>
      <w:r>
        <w:rPr>
          <w:sz w:val="19"/>
        </w:rPr>
        <w:t>Use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GUI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CLI</w:t>
      </w:r>
      <w:r>
        <w:rPr>
          <w:spacing w:val="-6"/>
          <w:sz w:val="19"/>
        </w:rPr>
        <w:t> </w:t>
      </w:r>
      <w:r>
        <w:rPr>
          <w:sz w:val="19"/>
        </w:rPr>
        <w:t>foradministration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78" w:lineRule="auto" w:before="82" w:after="0"/>
        <w:ind w:left="788" w:right="494" w:hanging="226"/>
        <w:jc w:val="left"/>
        <w:rPr>
          <w:sz w:val="19"/>
        </w:rPr>
      </w:pPr>
      <w:r>
        <w:rPr>
          <w:spacing w:val="-1"/>
          <w:sz w:val="19"/>
        </w:rPr>
        <w:t>Identify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the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characteristics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Fortinet</w:t>
      </w:r>
      <w:r>
        <w:rPr>
          <w:spacing w:val="-7"/>
          <w:sz w:val="19"/>
        </w:rPr>
        <w:t> </w:t>
      </w:r>
      <w:r>
        <w:rPr>
          <w:sz w:val="19"/>
        </w:rPr>
        <w:t>Security</w:t>
      </w:r>
      <w:r>
        <w:rPr>
          <w:spacing w:val="-50"/>
          <w:sz w:val="19"/>
        </w:rPr>
        <w:t> </w:t>
      </w:r>
      <w:r>
        <w:rPr>
          <w:sz w:val="19"/>
        </w:rPr>
        <w:t>Fabric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76" w:lineRule="auto" w:before="48" w:after="0"/>
        <w:ind w:left="788" w:right="223" w:hanging="226"/>
        <w:jc w:val="left"/>
        <w:rPr>
          <w:sz w:val="19"/>
        </w:rPr>
      </w:pPr>
      <w:r>
        <w:rPr>
          <w:spacing w:val="-1"/>
          <w:sz w:val="19"/>
        </w:rPr>
        <w:t>Control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network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access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configured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networks</w:t>
      </w:r>
      <w:r>
        <w:rPr>
          <w:spacing w:val="-7"/>
          <w:sz w:val="19"/>
        </w:rPr>
        <w:t> </w:t>
      </w:r>
      <w:r>
        <w:rPr>
          <w:sz w:val="19"/>
        </w:rPr>
        <w:t>using</w:t>
      </w:r>
      <w:r>
        <w:rPr>
          <w:spacing w:val="-50"/>
          <w:sz w:val="19"/>
        </w:rPr>
        <w:t> </w:t>
      </w:r>
      <w:r>
        <w:rPr>
          <w:sz w:val="19"/>
        </w:rPr>
        <w:t>firewall</w:t>
      </w:r>
      <w:r>
        <w:rPr>
          <w:spacing w:val="-7"/>
          <w:sz w:val="19"/>
        </w:rPr>
        <w:t> </w:t>
      </w:r>
      <w:r>
        <w:rPr>
          <w:sz w:val="19"/>
        </w:rPr>
        <w:t>policies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76" w:lineRule="auto" w:before="52" w:after="0"/>
        <w:ind w:left="788" w:right="387" w:hanging="226"/>
        <w:jc w:val="left"/>
        <w:rPr>
          <w:sz w:val="19"/>
        </w:rPr>
      </w:pPr>
      <w:r>
        <w:rPr>
          <w:spacing w:val="-2"/>
          <w:sz w:val="19"/>
        </w:rPr>
        <w:t>Apply port forwarding, source NAT, and destination</w:t>
      </w:r>
      <w:r>
        <w:rPr>
          <w:spacing w:val="-51"/>
          <w:sz w:val="19"/>
        </w:rPr>
        <w:t> </w:t>
      </w:r>
      <w:r>
        <w:rPr>
          <w:sz w:val="19"/>
        </w:rPr>
        <w:t>NAT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40" w:lineRule="auto" w:before="49" w:after="0"/>
        <w:ind w:left="788" w:right="0" w:hanging="229"/>
        <w:jc w:val="left"/>
        <w:rPr>
          <w:sz w:val="19"/>
        </w:rPr>
      </w:pPr>
      <w:r>
        <w:rPr>
          <w:spacing w:val="-1"/>
          <w:sz w:val="19"/>
        </w:rPr>
        <w:t>Authenticate</w:t>
      </w:r>
      <w:r>
        <w:rPr>
          <w:spacing w:val="2"/>
          <w:sz w:val="19"/>
        </w:rPr>
        <w:t> </w:t>
      </w:r>
      <w:r>
        <w:rPr>
          <w:spacing w:val="-1"/>
          <w:sz w:val="19"/>
        </w:rPr>
        <w:t>users</w:t>
      </w:r>
      <w:r>
        <w:rPr>
          <w:spacing w:val="-5"/>
          <w:sz w:val="19"/>
        </w:rPr>
        <w:t> </w:t>
      </w:r>
      <w:r>
        <w:rPr>
          <w:spacing w:val="-1"/>
          <w:sz w:val="19"/>
        </w:rPr>
        <w:t>using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firewall</w:t>
      </w:r>
      <w:r>
        <w:rPr>
          <w:spacing w:val="-35"/>
          <w:sz w:val="19"/>
        </w:rPr>
        <w:t> </w:t>
      </w:r>
      <w:r>
        <w:rPr>
          <w:sz w:val="19"/>
        </w:rPr>
        <w:t>policies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40" w:lineRule="auto" w:before="79" w:after="0"/>
        <w:ind w:left="788" w:right="0" w:hanging="229"/>
        <w:jc w:val="left"/>
        <w:rPr>
          <w:sz w:val="19"/>
        </w:rPr>
      </w:pPr>
      <w:r>
        <w:rPr>
          <w:spacing w:val="-1"/>
          <w:sz w:val="19"/>
        </w:rPr>
        <w:t>Understand</w:t>
      </w:r>
      <w:r>
        <w:rPr>
          <w:spacing w:val="-10"/>
          <w:sz w:val="19"/>
        </w:rPr>
        <w:t> </w:t>
      </w:r>
      <w:r>
        <w:rPr>
          <w:sz w:val="19"/>
        </w:rPr>
        <w:t>encryption</w:t>
      </w:r>
      <w:r>
        <w:rPr>
          <w:spacing w:val="-9"/>
          <w:sz w:val="19"/>
        </w:rPr>
        <w:t> </w:t>
      </w:r>
      <w:r>
        <w:rPr>
          <w:sz w:val="19"/>
        </w:rPr>
        <w:t>functions</w:t>
      </w:r>
      <w:r>
        <w:rPr>
          <w:spacing w:val="-12"/>
          <w:sz w:val="19"/>
        </w:rPr>
        <w:t> </w:t>
      </w:r>
      <w:r>
        <w:rPr>
          <w:sz w:val="19"/>
        </w:rPr>
        <w:t>and</w:t>
      </w:r>
      <w:r>
        <w:rPr>
          <w:spacing w:val="-12"/>
          <w:sz w:val="19"/>
        </w:rPr>
        <w:t> </w:t>
      </w:r>
      <w:r>
        <w:rPr>
          <w:sz w:val="19"/>
        </w:rPr>
        <w:t>certificates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76" w:lineRule="auto" w:before="84" w:after="0"/>
        <w:ind w:left="788" w:right="210" w:hanging="226"/>
        <w:jc w:val="left"/>
        <w:rPr>
          <w:sz w:val="19"/>
        </w:rPr>
      </w:pPr>
      <w:r>
        <w:rPr>
          <w:spacing w:val="-3"/>
          <w:sz w:val="19"/>
        </w:rPr>
        <w:t>Inspect</w:t>
      </w:r>
      <w:r>
        <w:rPr>
          <w:spacing w:val="-1"/>
          <w:sz w:val="19"/>
        </w:rPr>
        <w:t> </w:t>
      </w:r>
      <w:r>
        <w:rPr>
          <w:spacing w:val="-3"/>
          <w:sz w:val="19"/>
        </w:rPr>
        <w:t>SSL/TLS-secured</w:t>
      </w:r>
      <w:r>
        <w:rPr>
          <w:spacing w:val="-10"/>
          <w:sz w:val="19"/>
        </w:rPr>
        <w:t> </w:t>
      </w:r>
      <w:r>
        <w:rPr>
          <w:spacing w:val="-3"/>
          <w:sz w:val="19"/>
        </w:rPr>
        <w:t>traffic</w:t>
      </w:r>
      <w:r>
        <w:rPr>
          <w:sz w:val="19"/>
        </w:rPr>
        <w:t> </w:t>
      </w:r>
      <w:r>
        <w:rPr>
          <w:spacing w:val="-3"/>
          <w:sz w:val="19"/>
        </w:rPr>
        <w:t>to</w:t>
      </w:r>
      <w:r>
        <w:rPr>
          <w:spacing w:val="-1"/>
          <w:sz w:val="19"/>
        </w:rPr>
        <w:t> </w:t>
      </w:r>
      <w:r>
        <w:rPr>
          <w:spacing w:val="-3"/>
          <w:sz w:val="19"/>
        </w:rPr>
        <w:t>prevent</w:t>
      </w:r>
      <w:r>
        <w:rPr>
          <w:spacing w:val="1"/>
          <w:sz w:val="19"/>
        </w:rPr>
        <w:t> </w:t>
      </w:r>
      <w:r>
        <w:rPr>
          <w:spacing w:val="-3"/>
          <w:sz w:val="19"/>
        </w:rPr>
        <w:t>encryption</w:t>
      </w:r>
      <w:r>
        <w:rPr>
          <w:spacing w:val="-50"/>
          <w:sz w:val="19"/>
        </w:rPr>
        <w:t> </w:t>
      </w:r>
      <w:r>
        <w:rPr>
          <w:spacing w:val="-1"/>
          <w:sz w:val="19"/>
        </w:rPr>
        <w:t>used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to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bypass</w:t>
      </w:r>
      <w:r>
        <w:rPr>
          <w:spacing w:val="-20"/>
          <w:sz w:val="19"/>
        </w:rPr>
        <w:t> </w:t>
      </w:r>
      <w:r>
        <w:rPr>
          <w:spacing w:val="-1"/>
          <w:sz w:val="19"/>
        </w:rPr>
        <w:t>security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policies</w:t>
      </w:r>
    </w:p>
    <w:p>
      <w:pPr>
        <w:spacing w:after="0" w:line="276" w:lineRule="auto"/>
        <w:jc w:val="left"/>
        <w:rPr>
          <w:sz w:val="19"/>
        </w:rPr>
        <w:sectPr>
          <w:type w:val="continuous"/>
          <w:pgSz w:w="12240" w:h="15840"/>
          <w:pgMar w:top="0" w:bottom="700" w:left="560" w:right="720"/>
          <w:cols w:num="2" w:equalWidth="0">
            <w:col w:w="4897" w:space="687"/>
            <w:col w:w="53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520" w:top="340" w:bottom="700" w:left="560" w:right="72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78" w:lineRule="auto" w:before="0" w:after="0"/>
        <w:ind w:left="789" w:right="200" w:hanging="228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5803900</wp:posOffset>
            </wp:positionH>
            <wp:positionV relativeFrom="paragraph">
              <wp:posOffset>-692265</wp:posOffset>
            </wp:positionV>
            <wp:extent cx="1452981" cy="35204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98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pt;margin-top:-54.809093pt;width:124.45pt;height:13.5pt;mso-position-horizontal-relative:page;mso-position-vertical-relative:paragraph;z-index:15729664" coordorigin="660,-1096" coordsize="2489,270">
            <v:shape style="position:absolute;left:660;top:-1094;width:451;height:264" type="#_x0000_t75" stroked="false">
              <v:imagedata r:id="rId10" o:title=""/>
            </v:shape>
            <v:shape style="position:absolute;left:1142;top:-1097;width:111;height:270" coordorigin="1142,-1096" coordsize="111,270" path="m1253,-897l1142,-897,1142,-826,1253,-826,1253,-897xm1253,-1096l1142,-1096,1142,-1026,1253,-1026,1253,-1096xe" filled="true" fillcolor="#ec2f22" stroked="false">
              <v:path arrowok="t"/>
              <v:fill type="solid"/>
            </v:shape>
            <v:shape style="position:absolute;left:1448;top:-1094;width:313;height:265" type="#_x0000_t75" stroked="false">
              <v:imagedata r:id="rId11" o:title=""/>
            </v:shape>
            <v:line style="position:absolute" from="1895,-1033" to="1895,-828" stroked="true" strokeweight="3.4pt" strokecolor="#211f1f">
              <v:stroke dashstyle="solid"/>
            </v:line>
            <v:line style="position:absolute" from="1796,-1062" to="2053,-1062" stroked="true" strokeweight="2.9pt" strokecolor="#211f1f">
              <v:stroke dashstyle="solid"/>
            </v:line>
            <v:line style="position:absolute" from="2121,-1092" to="2121,-828" stroked="true" strokeweight="3.45pt" strokecolor="#211f1f">
              <v:stroke dashstyle="solid"/>
            </v:line>
            <v:line style="position:absolute" from="2566,-856" to="2842,-856" stroked="true" strokeweight="3pt" strokecolor="#211f1f">
              <v:stroke dashstyle="solid"/>
            </v:line>
            <v:rect style="position:absolute;left:2566;top:-934;width:68;height:46" filled="true" fillcolor="#211f1f" stroked="false">
              <v:fill type="solid"/>
            </v:rect>
            <v:line style="position:absolute" from="2566,-960" to="2778,-960" stroked="true" strokeweight="2.8pt" strokecolor="#211f1f">
              <v:stroke dashstyle="solid"/>
            </v:line>
            <v:rect style="position:absolute;left:2566;top:-1034;width:68;height:44" filled="true" fillcolor="#211f1f" stroked="false">
              <v:fill type="solid"/>
            </v:rect>
            <v:line style="position:absolute" from="2566,-1061" to="2841,-1061" stroked="true" strokeweight="2.9pt" strokecolor="#211f1f">
              <v:stroke dashstyle="solid"/>
            </v:line>
            <v:line style="position:absolute" from="2973,-1033" to="2973,-828" stroked="true" strokeweight="3.4pt" strokecolor="#211f1f">
              <v:stroke dashstyle="solid"/>
            </v:line>
            <v:line style="position:absolute" from="2875,-1062" to="3131,-1062" stroked="true" strokeweight="2.9pt" strokecolor="#211f1f">
              <v:stroke dashstyle="solid"/>
            </v:line>
            <v:shape style="position:absolute;left:2205;top:-1095;width:313;height:265" type="#_x0000_t75" stroked="false">
              <v:imagedata r:id="rId12" o:title=""/>
            </v:shape>
            <v:shape style="position:absolute;left:3081;top:-894;width:68;height:64" coordorigin="3081,-893" coordsize="68,64" path="m3115,-893l3102,-890,3091,-884,3084,-873,3081,-862,3081,-861,3084,-849,3091,-838,3102,-832,3115,-829,3128,-832,3130,-833,3115,-833,3103,-835,3094,-841,3088,-850,3085,-861,3088,-872,3094,-881,3103,-887,3115,-889,3130,-889,3128,-890,3115,-893xm3130,-889l3115,-889,3127,-887,3136,-881,3143,-872,3145,-863,3145,-861,3143,-850,3136,-841,3127,-835,3115,-833,3130,-833,3139,-838,3146,-849,3149,-861,3149,-862,3146,-873,3139,-884,3130,-889xm3125,-880l3102,-880,3102,-844,3107,-844,3107,-859,3130,-859,3126,-862,3128,-863,3107,-863,3107,-876,3131,-876,3130,-879,3125,-880xm3130,-859l3127,-859,3125,-853,3127,-844,3132,-844,3130,-847,3131,-848,3130,-859xm3131,-876l3122,-876,3127,-875,3126,-864,3122,-863,3128,-863,3130,-864,3131,-866,3131,-876xe" filled="true" fillcolor="#211f1f" stroked="false">
              <v:path arrowok="t"/>
              <v:fill type="solid"/>
            </v:shape>
            <v:shape style="position:absolute;left:998;top:-1097;width:400;height:270" coordorigin="998,-1096" coordsize="400,270" path="m1111,-897l998,-897,998,-888,1003,-866,1013,-848,1026,-835,1041,-826,1111,-826,1111,-897xm1111,-1096l1044,-1096,1028,-1088,1014,-1074,1003,-1056,998,-1033,998,-1026,1111,-1026,1111,-1096xm1398,-897l1284,-897,1284,-826,1354,-826,1370,-835,1383,-848,1392,-866,1398,-888,1398,-897xm1398,-996l1284,-996,1284,-926,1398,-926,1398,-996xm1351,-1096l1284,-1096,1284,-1026,1398,-1026,1398,-1034,1392,-1056,1382,-1074,1368,-1088,1351,-1096xe" filled="true" fillcolor="#ec2f22" stroked="false">
              <v:path arrowok="t"/>
              <v:fill type="solid"/>
            </v:shape>
            <w10:wrap type="none"/>
          </v:group>
        </w:pict>
      </w:r>
      <w:r>
        <w:rPr>
          <w:sz w:val="19"/>
        </w:rPr>
        <w:t>Configure security profiles to neutralize threats and</w:t>
      </w:r>
      <w:r>
        <w:rPr>
          <w:spacing w:val="1"/>
          <w:sz w:val="19"/>
        </w:rPr>
        <w:t> </w:t>
      </w:r>
      <w:r>
        <w:rPr>
          <w:sz w:val="19"/>
        </w:rPr>
        <w:t>misuse,</w:t>
      </w:r>
      <w:r>
        <w:rPr>
          <w:spacing w:val="-10"/>
          <w:sz w:val="19"/>
        </w:rPr>
        <w:t> </w:t>
      </w:r>
      <w:r>
        <w:rPr>
          <w:sz w:val="19"/>
        </w:rPr>
        <w:t>including</w:t>
      </w:r>
      <w:r>
        <w:rPr>
          <w:spacing w:val="-6"/>
          <w:sz w:val="19"/>
        </w:rPr>
        <w:t> </w:t>
      </w:r>
      <w:r>
        <w:rPr>
          <w:sz w:val="19"/>
        </w:rPr>
        <w:t>viruses,</w:t>
      </w:r>
      <w:r>
        <w:rPr>
          <w:spacing w:val="-12"/>
          <w:sz w:val="19"/>
        </w:rPr>
        <w:t> </w:t>
      </w:r>
      <w:r>
        <w:rPr>
          <w:sz w:val="19"/>
        </w:rPr>
        <w:t>torrents,</w:t>
      </w:r>
      <w:r>
        <w:rPr>
          <w:spacing w:val="-7"/>
          <w:sz w:val="19"/>
        </w:rPr>
        <w:t> </w:t>
      </w:r>
      <w:r>
        <w:rPr>
          <w:sz w:val="19"/>
        </w:rPr>
        <w:t>andinappropriate</w:t>
      </w:r>
      <w:r>
        <w:rPr>
          <w:spacing w:val="-50"/>
          <w:sz w:val="19"/>
        </w:rPr>
        <w:t> </w:t>
      </w:r>
      <w:r>
        <w:rPr>
          <w:sz w:val="19"/>
        </w:rPr>
        <w:t>websites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78" w:lineRule="auto" w:before="46" w:after="0"/>
        <w:ind w:left="789" w:right="38" w:hanging="228"/>
        <w:jc w:val="left"/>
        <w:rPr>
          <w:sz w:val="19"/>
        </w:rPr>
      </w:pPr>
      <w:r>
        <w:rPr>
          <w:sz w:val="19"/>
        </w:rPr>
        <w:t>Apply application control techniques to monitor and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control</w:t>
      </w:r>
      <w:r>
        <w:rPr>
          <w:spacing w:val="-6"/>
          <w:sz w:val="19"/>
        </w:rPr>
        <w:t> </w:t>
      </w:r>
      <w:r>
        <w:rPr>
          <w:spacing w:val="-1"/>
          <w:sz w:val="19"/>
        </w:rPr>
        <w:t>network</w:t>
      </w:r>
      <w:r>
        <w:rPr>
          <w:spacing w:val="-16"/>
          <w:sz w:val="19"/>
        </w:rPr>
        <w:t> </w:t>
      </w:r>
      <w:r>
        <w:rPr>
          <w:sz w:val="19"/>
        </w:rPr>
        <w:t>applications</w:t>
      </w:r>
      <w:r>
        <w:rPr>
          <w:spacing w:val="-12"/>
          <w:sz w:val="19"/>
        </w:rPr>
        <w:t> </w:t>
      </w:r>
      <w:r>
        <w:rPr>
          <w:sz w:val="19"/>
        </w:rPr>
        <w:t>that</w:t>
      </w:r>
      <w:r>
        <w:rPr>
          <w:spacing w:val="-5"/>
          <w:sz w:val="19"/>
        </w:rPr>
        <w:t> </w:t>
      </w:r>
      <w:r>
        <w:rPr>
          <w:sz w:val="19"/>
        </w:rPr>
        <w:t>might</w:t>
      </w:r>
      <w:r>
        <w:rPr>
          <w:spacing w:val="-5"/>
          <w:sz w:val="19"/>
        </w:rPr>
        <w:t> </w:t>
      </w:r>
      <w:r>
        <w:rPr>
          <w:sz w:val="19"/>
        </w:rPr>
        <w:t>use</w:t>
      </w:r>
      <w:r>
        <w:rPr>
          <w:spacing w:val="-11"/>
          <w:sz w:val="19"/>
        </w:rPr>
        <w:t> </w:t>
      </w:r>
      <w:r>
        <w:rPr>
          <w:sz w:val="19"/>
        </w:rPr>
        <w:t>standard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50"/>
          <w:sz w:val="19"/>
        </w:rPr>
        <w:t> </w:t>
      </w:r>
      <w:r>
        <w:rPr>
          <w:sz w:val="19"/>
        </w:rPr>
        <w:t>non-standard</w:t>
      </w:r>
      <w:r>
        <w:rPr>
          <w:spacing w:val="-2"/>
          <w:sz w:val="19"/>
        </w:rPr>
        <w:t> </w:t>
      </w:r>
      <w:r>
        <w:rPr>
          <w:sz w:val="19"/>
        </w:rPr>
        <w:t>protocols and</w:t>
      </w:r>
      <w:r>
        <w:rPr>
          <w:spacing w:val="-34"/>
          <w:sz w:val="19"/>
        </w:rPr>
        <w:t> </w:t>
      </w:r>
      <w:r>
        <w:rPr>
          <w:sz w:val="19"/>
        </w:rPr>
        <w:t>ports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46" w:after="0"/>
        <w:ind w:left="789" w:right="0" w:hanging="229"/>
        <w:jc w:val="left"/>
        <w:rPr>
          <w:sz w:val="19"/>
        </w:rPr>
      </w:pPr>
      <w:r>
        <w:rPr>
          <w:sz w:val="19"/>
        </w:rPr>
        <w:t>Fight</w:t>
      </w:r>
      <w:r>
        <w:rPr>
          <w:spacing w:val="-3"/>
          <w:sz w:val="19"/>
        </w:rPr>
        <w:t> </w:t>
      </w:r>
      <w:r>
        <w:rPr>
          <w:sz w:val="19"/>
        </w:rPr>
        <w:t>hacking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denial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service(DoS)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76" w:lineRule="auto" w:before="82" w:after="0"/>
        <w:ind w:left="789" w:right="374" w:hanging="228"/>
        <w:jc w:val="left"/>
        <w:rPr>
          <w:sz w:val="19"/>
        </w:rPr>
      </w:pPr>
      <w:r>
        <w:rPr>
          <w:spacing w:val="-3"/>
          <w:sz w:val="19"/>
        </w:rPr>
        <w:t>Offer an SSL VPN for secure access to your private</w:t>
      </w:r>
      <w:r>
        <w:rPr>
          <w:spacing w:val="-50"/>
          <w:sz w:val="19"/>
        </w:rPr>
        <w:t> </w:t>
      </w:r>
      <w:r>
        <w:rPr>
          <w:sz w:val="19"/>
        </w:rPr>
        <w:t>network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49" w:after="0"/>
        <w:ind w:left="789" w:right="0" w:hanging="229"/>
        <w:jc w:val="left"/>
        <w:rPr>
          <w:sz w:val="19"/>
        </w:rPr>
      </w:pPr>
      <w:r>
        <w:rPr>
          <w:spacing w:val="-1"/>
          <w:sz w:val="19"/>
        </w:rPr>
        <w:t>Collect </w:t>
      </w:r>
      <w:r>
        <w:rPr>
          <w:sz w:val="19"/>
        </w:rPr>
        <w:t>and interpret</w:t>
      </w:r>
      <w:r>
        <w:rPr>
          <w:spacing w:val="-1"/>
          <w:sz w:val="19"/>
        </w:rPr>
        <w:t> </w:t>
      </w:r>
      <w:r>
        <w:rPr>
          <w:sz w:val="19"/>
        </w:rPr>
        <w:t>log</w:t>
      </w:r>
      <w:r>
        <w:rPr>
          <w:spacing w:val="-23"/>
          <w:sz w:val="19"/>
        </w:rPr>
        <w:t> </w:t>
      </w:r>
      <w:r>
        <w:rPr>
          <w:sz w:val="19"/>
        </w:rPr>
        <w:t>entries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15407D"/>
        </w:rPr>
        <w:t>Who</w:t>
      </w:r>
      <w:r>
        <w:rPr>
          <w:color w:val="15407D"/>
          <w:spacing w:val="-1"/>
        </w:rPr>
        <w:t> </w:t>
      </w:r>
      <w:r>
        <w:rPr>
          <w:color w:val="15407D"/>
        </w:rPr>
        <w:t>Should</w:t>
      </w:r>
      <w:r>
        <w:rPr>
          <w:color w:val="15407D"/>
          <w:spacing w:val="-1"/>
        </w:rPr>
        <w:t> </w:t>
      </w:r>
      <w:r>
        <w:rPr>
          <w:color w:val="15407D"/>
        </w:rPr>
        <w:t>Attend</w:t>
      </w:r>
    </w:p>
    <w:p>
      <w:pPr>
        <w:pStyle w:val="BodyText"/>
        <w:spacing w:line="278" w:lineRule="auto" w:before="170"/>
        <w:ind w:left="546" w:right="347"/>
      </w:pPr>
      <w:r>
        <w:rPr/>
        <w:t>Networking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professionals</w:t>
      </w:r>
      <w:r>
        <w:rPr>
          <w:spacing w:val="-2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0"/>
        </w:rPr>
        <w:t> </w:t>
      </w:r>
      <w:r>
        <w:rPr/>
        <w:t>management, configuration, administration, and</w:t>
      </w:r>
      <w:r>
        <w:rPr>
          <w:spacing w:val="1"/>
        </w:rPr>
        <w:t> </w:t>
      </w:r>
      <w:r>
        <w:rPr/>
        <w:t>monitoring of FortiGate devices used to secure their</w:t>
      </w:r>
      <w:r>
        <w:rPr>
          <w:spacing w:val="1"/>
        </w:rPr>
        <w:t> </w:t>
      </w:r>
      <w:r>
        <w:rPr/>
        <w:t>organizations'</w:t>
      </w:r>
      <w:r>
        <w:rPr>
          <w:spacing w:val="-2"/>
        </w:rPr>
        <w:t> </w:t>
      </w:r>
      <w:r>
        <w:rPr/>
        <w:t>networks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attend this course.</w:t>
      </w:r>
    </w:p>
    <w:p>
      <w:pPr>
        <w:spacing w:line="271" w:lineRule="auto" w:before="136"/>
        <w:ind w:left="546" w:right="407" w:firstLine="0"/>
        <w:jc w:val="left"/>
        <w:rPr>
          <w:sz w:val="19"/>
        </w:rPr>
      </w:pPr>
      <w:r>
        <w:rPr>
          <w:spacing w:val="-1"/>
          <w:sz w:val="19"/>
        </w:rPr>
        <w:t>Participants</w:t>
      </w:r>
      <w:r>
        <w:rPr>
          <w:spacing w:val="-20"/>
          <w:sz w:val="19"/>
        </w:rPr>
        <w:t> </w:t>
      </w:r>
      <w:r>
        <w:rPr>
          <w:spacing w:val="-1"/>
          <w:sz w:val="19"/>
        </w:rPr>
        <w:t>should</w:t>
      </w:r>
      <w:r>
        <w:rPr>
          <w:spacing w:val="-13"/>
          <w:sz w:val="19"/>
        </w:rPr>
        <w:t> </w:t>
      </w:r>
      <w:r>
        <w:rPr>
          <w:sz w:val="19"/>
        </w:rPr>
        <w:t>have</w:t>
      </w:r>
      <w:r>
        <w:rPr>
          <w:spacing w:val="-16"/>
          <w:sz w:val="19"/>
        </w:rPr>
        <w:t> </w:t>
      </w:r>
      <w:r>
        <w:rPr>
          <w:sz w:val="19"/>
        </w:rPr>
        <w:t>a</w:t>
      </w:r>
      <w:r>
        <w:rPr>
          <w:spacing w:val="-14"/>
          <w:sz w:val="19"/>
        </w:rPr>
        <w:t> </w:t>
      </w:r>
      <w:r>
        <w:rPr>
          <w:sz w:val="19"/>
        </w:rPr>
        <w:t>thorough</w:t>
      </w:r>
      <w:r>
        <w:rPr>
          <w:spacing w:val="-13"/>
          <w:sz w:val="19"/>
        </w:rPr>
        <w:t> </w:t>
      </w:r>
      <w:r>
        <w:rPr>
          <w:sz w:val="19"/>
        </w:rPr>
        <w:t>understanding</w:t>
      </w:r>
      <w:r>
        <w:rPr>
          <w:spacing w:val="-15"/>
          <w:sz w:val="19"/>
        </w:rPr>
        <w:t> </w:t>
      </w:r>
      <w:r>
        <w:rPr>
          <w:sz w:val="19"/>
        </w:rPr>
        <w:t>of</w:t>
      </w:r>
      <w:r>
        <w:rPr>
          <w:spacing w:val="-50"/>
          <w:sz w:val="19"/>
        </w:rPr>
        <w:t> </w:t>
      </w:r>
      <w:r>
        <w:rPr>
          <w:sz w:val="19"/>
        </w:rPr>
        <w:t>all the topics covered in the </w:t>
      </w:r>
      <w:r>
        <w:rPr>
          <w:rFonts w:ascii="Arial"/>
          <w:i/>
          <w:sz w:val="20"/>
        </w:rPr>
        <w:t>FortiGate Security</w:t>
      </w:r>
      <w:r>
        <w:rPr>
          <w:rFonts w:ascii="Arial"/>
          <w:i/>
          <w:spacing w:val="1"/>
          <w:sz w:val="20"/>
        </w:rPr>
        <w:t> </w:t>
      </w:r>
      <w:r>
        <w:rPr>
          <w:spacing w:val="-1"/>
          <w:sz w:val="19"/>
        </w:rPr>
        <w:t>course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before</w:t>
      </w:r>
      <w:r>
        <w:rPr>
          <w:spacing w:val="-8"/>
          <w:sz w:val="19"/>
        </w:rPr>
        <w:t> </w:t>
      </w:r>
      <w:r>
        <w:rPr>
          <w:sz w:val="19"/>
        </w:rPr>
        <w:t>attending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rFonts w:ascii="Arial"/>
          <w:i/>
          <w:sz w:val="20"/>
        </w:rPr>
        <w:t>FortiGate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Infrastructure</w:t>
      </w:r>
      <w:r>
        <w:rPr>
          <w:rFonts w:ascii="Arial"/>
          <w:i/>
          <w:spacing w:val="-53"/>
          <w:sz w:val="20"/>
        </w:rPr>
        <w:t> </w:t>
      </w:r>
      <w:r>
        <w:rPr>
          <w:sz w:val="19"/>
        </w:rPr>
        <w:t>course.</w:t>
      </w:r>
    </w:p>
    <w:p>
      <w:pPr>
        <w:pStyle w:val="BodyText"/>
        <w:rPr>
          <w:sz w:val="20"/>
        </w:rPr>
      </w:pPr>
    </w:p>
    <w:p>
      <w:pPr>
        <w:pStyle w:val="Heading1"/>
        <w:spacing w:before="140"/>
      </w:pPr>
      <w:r>
        <w:rPr>
          <w:color w:val="15407D"/>
        </w:rPr>
        <w:t>Prerequisites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167" w:after="0"/>
        <w:ind w:left="789" w:right="0" w:hanging="229"/>
        <w:jc w:val="left"/>
        <w:rPr>
          <w:sz w:val="19"/>
        </w:rPr>
      </w:pPr>
      <w:r>
        <w:rPr>
          <w:w w:val="95"/>
          <w:sz w:val="19"/>
        </w:rPr>
        <w:t>Knowledge</w:t>
      </w:r>
      <w:r>
        <w:rPr>
          <w:spacing w:val="35"/>
          <w:w w:val="95"/>
          <w:sz w:val="19"/>
        </w:rPr>
        <w:t> </w:t>
      </w:r>
      <w:r>
        <w:rPr>
          <w:w w:val="95"/>
          <w:sz w:val="19"/>
        </w:rPr>
        <w:t>of</w:t>
      </w:r>
      <w:r>
        <w:rPr>
          <w:spacing w:val="34"/>
          <w:w w:val="95"/>
          <w:sz w:val="19"/>
        </w:rPr>
        <w:t> </w:t>
      </w:r>
      <w:r>
        <w:rPr>
          <w:w w:val="95"/>
          <w:sz w:val="19"/>
        </w:rPr>
        <w:t>network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protocols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84" w:after="0"/>
        <w:ind w:left="789" w:right="0" w:hanging="229"/>
        <w:jc w:val="left"/>
        <w:rPr>
          <w:sz w:val="19"/>
        </w:rPr>
      </w:pPr>
      <w:r>
        <w:rPr>
          <w:spacing w:val="-1"/>
          <w:sz w:val="19"/>
        </w:rPr>
        <w:t>Basic</w:t>
      </w:r>
      <w:r>
        <w:rPr>
          <w:spacing w:val="-4"/>
          <w:sz w:val="19"/>
        </w:rPr>
        <w:t> </w:t>
      </w:r>
      <w:r>
        <w:rPr>
          <w:spacing w:val="-1"/>
          <w:sz w:val="19"/>
        </w:rPr>
        <w:t>understanding</w:t>
      </w:r>
      <w:r>
        <w:rPr>
          <w:sz w:val="19"/>
        </w:rPr>
        <w:t> </w:t>
      </w:r>
      <w:r>
        <w:rPr>
          <w:spacing w:val="-1"/>
          <w:sz w:val="19"/>
        </w:rPr>
        <w:t>of</w:t>
      </w:r>
      <w:r>
        <w:rPr>
          <w:sz w:val="19"/>
        </w:rPr>
        <w:t> </w:t>
      </w:r>
      <w:r>
        <w:rPr>
          <w:spacing w:val="-1"/>
          <w:sz w:val="19"/>
        </w:rPr>
        <w:t>firewall</w:t>
      </w:r>
      <w:r>
        <w:rPr>
          <w:spacing w:val="-29"/>
          <w:sz w:val="19"/>
        </w:rPr>
        <w:t> </w:t>
      </w:r>
      <w:r>
        <w:rPr>
          <w:sz w:val="19"/>
        </w:rPr>
        <w:t>concepts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15407D"/>
        </w:rPr>
        <w:t>System</w:t>
      </w:r>
      <w:r>
        <w:rPr>
          <w:color w:val="15407D"/>
          <w:spacing w:val="-4"/>
        </w:rPr>
        <w:t> </w:t>
      </w:r>
      <w:r>
        <w:rPr>
          <w:color w:val="15407D"/>
        </w:rPr>
        <w:t>Requirements</w:t>
      </w:r>
    </w:p>
    <w:p>
      <w:pPr>
        <w:pStyle w:val="BodyText"/>
        <w:spacing w:line="278" w:lineRule="auto" w:before="167"/>
        <w:ind w:left="546" w:right="531"/>
      </w:pPr>
      <w:r>
        <w:rPr/>
        <w:t>If you take the online format of this class, you must</w:t>
      </w:r>
      <w:r>
        <w:rPr>
          <w:spacing w:val="-51"/>
        </w:rPr>
        <w:t> </w:t>
      </w:r>
      <w:r>
        <w:rPr/>
        <w:t>use</w:t>
      </w:r>
      <w:r>
        <w:rPr>
          <w:spacing w:val="-2"/>
        </w:rPr>
        <w:t> </w:t>
      </w:r>
      <w:r>
        <w:rPr/>
        <w:t>a computer</w:t>
      </w:r>
      <w:r>
        <w:rPr>
          <w:spacing w:val="-1"/>
        </w:rPr>
        <w:t> </w:t>
      </w:r>
      <w:r>
        <w:rPr/>
        <w:t>that has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136" w:after="0"/>
        <w:ind w:left="789" w:right="0" w:hanging="229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z w:val="19"/>
        </w:rPr>
        <w:t> </w:t>
      </w:r>
      <w:r>
        <w:rPr>
          <w:spacing w:val="-1"/>
          <w:sz w:val="19"/>
        </w:rPr>
        <w:t>high-speed</w:t>
      </w:r>
      <w:r>
        <w:rPr>
          <w:spacing w:val="1"/>
          <w:sz w:val="19"/>
        </w:rPr>
        <w:t> </w:t>
      </w:r>
      <w:r>
        <w:rPr>
          <w:sz w:val="19"/>
        </w:rPr>
        <w:t>Internet</w:t>
      </w:r>
      <w:r>
        <w:rPr>
          <w:spacing w:val="-26"/>
          <w:sz w:val="19"/>
        </w:rPr>
        <w:t> </w:t>
      </w:r>
      <w:r>
        <w:rPr>
          <w:sz w:val="19"/>
        </w:rPr>
        <w:t>connection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79" w:after="0"/>
        <w:ind w:left="789" w:right="0" w:hanging="229"/>
        <w:jc w:val="left"/>
        <w:rPr>
          <w:sz w:val="19"/>
        </w:rPr>
      </w:pPr>
      <w:r>
        <w:rPr>
          <w:spacing w:val="-2"/>
          <w:sz w:val="19"/>
        </w:rPr>
        <w:t>An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up-to-date</w:t>
      </w:r>
      <w:r>
        <w:rPr>
          <w:spacing w:val="3"/>
          <w:sz w:val="19"/>
        </w:rPr>
        <w:t> </w:t>
      </w:r>
      <w:r>
        <w:rPr>
          <w:spacing w:val="-1"/>
          <w:sz w:val="19"/>
        </w:rPr>
        <w:t>web</w:t>
      </w:r>
      <w:r>
        <w:rPr>
          <w:spacing w:val="-35"/>
          <w:sz w:val="19"/>
        </w:rPr>
        <w:t> </w:t>
      </w:r>
      <w:r>
        <w:rPr>
          <w:spacing w:val="-1"/>
          <w:sz w:val="19"/>
        </w:rPr>
        <w:t>browser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82" w:after="0"/>
        <w:ind w:left="789" w:right="0" w:hanging="229"/>
        <w:jc w:val="left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PDFviewer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81" w:after="0"/>
        <w:ind w:left="789" w:right="0" w:hanging="229"/>
        <w:jc w:val="left"/>
        <w:rPr>
          <w:sz w:val="19"/>
        </w:rPr>
      </w:pPr>
      <w:r>
        <w:rPr>
          <w:w w:val="95"/>
          <w:sz w:val="19"/>
        </w:rPr>
        <w:t>Speakers</w:t>
      </w:r>
      <w:r>
        <w:rPr>
          <w:spacing w:val="24"/>
          <w:w w:val="95"/>
          <w:sz w:val="19"/>
        </w:rPr>
        <w:t> </w:t>
      </w:r>
      <w:r>
        <w:rPr>
          <w:w w:val="95"/>
          <w:sz w:val="19"/>
        </w:rPr>
        <w:t>or</w:t>
      </w:r>
      <w:r>
        <w:rPr>
          <w:spacing w:val="-12"/>
          <w:w w:val="95"/>
          <w:sz w:val="19"/>
        </w:rPr>
        <w:t> </w:t>
      </w:r>
      <w:r>
        <w:rPr>
          <w:w w:val="95"/>
          <w:sz w:val="19"/>
        </w:rPr>
        <w:t>headphones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82" w:after="0"/>
        <w:ind w:left="789" w:right="0" w:hanging="229"/>
        <w:jc w:val="left"/>
        <w:rPr>
          <w:sz w:val="19"/>
        </w:rPr>
      </w:pPr>
      <w:r>
        <w:rPr>
          <w:w w:val="95"/>
          <w:sz w:val="19"/>
        </w:rPr>
        <w:t>One</w:t>
      </w:r>
      <w:r>
        <w:rPr>
          <w:spacing w:val="20"/>
          <w:w w:val="95"/>
          <w:sz w:val="19"/>
        </w:rPr>
        <w:t> </w:t>
      </w:r>
      <w:r>
        <w:rPr>
          <w:w w:val="95"/>
          <w:sz w:val="19"/>
        </w:rPr>
        <w:t>of</w:t>
      </w:r>
      <w:r>
        <w:rPr>
          <w:spacing w:val="21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0" w:lineRule="auto" w:before="81" w:after="0"/>
        <w:ind w:left="1149" w:right="0" w:hanging="229"/>
        <w:jc w:val="left"/>
        <w:rPr>
          <w:sz w:val="19"/>
        </w:rPr>
      </w:pPr>
      <w:r>
        <w:rPr>
          <w:spacing w:val="-1"/>
          <w:sz w:val="19"/>
        </w:rPr>
        <w:t>HTML5</w:t>
      </w:r>
      <w:r>
        <w:rPr>
          <w:spacing w:val="-12"/>
          <w:sz w:val="19"/>
        </w:rPr>
        <w:t> </w:t>
      </w:r>
      <w:r>
        <w:rPr>
          <w:sz w:val="19"/>
        </w:rPr>
        <w:t>support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78" w:lineRule="auto" w:before="85" w:after="0"/>
        <w:ind w:left="1149" w:right="273" w:hanging="226"/>
        <w:jc w:val="left"/>
        <w:rPr>
          <w:sz w:val="19"/>
        </w:rPr>
      </w:pPr>
      <w:r>
        <w:rPr>
          <w:spacing w:val="-1"/>
          <w:sz w:val="19"/>
        </w:rPr>
        <w:t>An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up-to-date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Java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Runtime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Environment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(JRE)</w:t>
      </w:r>
      <w:r>
        <w:rPr>
          <w:spacing w:val="-50"/>
          <w:sz w:val="19"/>
        </w:rPr>
        <w:t> </w:t>
      </w:r>
      <w:r>
        <w:rPr>
          <w:spacing w:val="-1"/>
          <w:sz w:val="19"/>
        </w:rPr>
        <w:t>with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Java</w:t>
      </w:r>
      <w:r>
        <w:rPr>
          <w:spacing w:val="-15"/>
          <w:sz w:val="19"/>
        </w:rPr>
        <w:t> </w:t>
      </w:r>
      <w:r>
        <w:rPr>
          <w:spacing w:val="-1"/>
          <w:sz w:val="19"/>
        </w:rPr>
        <w:t>plugin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enabled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in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your</w:t>
      </w:r>
      <w:r>
        <w:rPr>
          <w:spacing w:val="-13"/>
          <w:sz w:val="19"/>
        </w:rPr>
        <w:t> </w:t>
      </w:r>
      <w:r>
        <w:rPr>
          <w:spacing w:val="-1"/>
          <w:sz w:val="19"/>
        </w:rPr>
        <w:t>web</w:t>
      </w:r>
      <w:r>
        <w:rPr>
          <w:spacing w:val="-7"/>
          <w:sz w:val="19"/>
        </w:rPr>
        <w:t> </w:t>
      </w:r>
      <w:r>
        <w:rPr>
          <w:spacing w:val="-1"/>
          <w:sz w:val="19"/>
        </w:rPr>
        <w:t>browser</w:t>
      </w:r>
    </w:p>
    <w:p>
      <w:pPr>
        <w:pStyle w:val="BodyText"/>
        <w:spacing w:line="278" w:lineRule="auto" w:before="98"/>
        <w:ind w:left="546" w:right="422"/>
      </w:pPr>
      <w:r>
        <w:rPr/>
        <w:t>You should use a wired Ethernet connection, </w:t>
      </w:r>
      <w:r>
        <w:rPr>
          <w:rFonts w:ascii="Arial"/>
          <w:i/>
          <w:sz w:val="20"/>
        </w:rPr>
        <w:t>not </w:t>
      </w:r>
      <w:r>
        <w:rPr/>
        <w:t>a</w:t>
      </w:r>
      <w:r>
        <w:rPr>
          <w:spacing w:val="1"/>
        </w:rPr>
        <w:t> </w:t>
      </w:r>
      <w:r>
        <w:rPr/>
        <w:t>WiFi connection. Firewalls, including Windows</w:t>
      </w:r>
      <w:r>
        <w:rPr>
          <w:spacing w:val="1"/>
        </w:rPr>
        <w:t> </w:t>
      </w:r>
      <w:r>
        <w:rPr/>
        <w:t>Firewall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FortiClient,</w:t>
      </w:r>
      <w:r>
        <w:rPr>
          <w:spacing w:val="-1"/>
        </w:rPr>
        <w:t> </w:t>
      </w:r>
      <w:r>
        <w:rPr/>
        <w:t>must</w:t>
      </w:r>
      <w:r>
        <w:rPr>
          <w:spacing w:val="-5"/>
        </w:rPr>
        <w:t> </w:t>
      </w:r>
      <w:r>
        <w:rPr/>
        <w:t>allow</w:t>
      </w:r>
      <w:r>
        <w:rPr>
          <w:spacing w:val="-3"/>
        </w:rPr>
        <w:t> </w:t>
      </w:r>
      <w:r>
        <w:rPr/>
        <w:t>connections to</w:t>
      </w:r>
      <w:r>
        <w:rPr>
          <w:spacing w:val="-3"/>
        </w:rPr>
        <w:t> </w:t>
      </w:r>
      <w:r>
        <w:rPr/>
        <w:t>the</w:t>
      </w:r>
      <w:r>
        <w:rPr>
          <w:spacing w:val="-50"/>
        </w:rPr>
        <w:t> </w:t>
      </w:r>
      <w:r>
        <w:rPr/>
        <w:t>online</w:t>
      </w:r>
      <w:r>
        <w:rPr>
          <w:spacing w:val="-1"/>
        </w:rPr>
        <w:t> </w:t>
      </w:r>
      <w:r>
        <w:rPr/>
        <w:t>labs.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137"/>
        <w:ind w:left="1190" w:right="1424" w:hanging="1064"/>
        <w:jc w:val="left"/>
        <w:rPr>
          <w:sz w:val="24"/>
        </w:rPr>
      </w:pPr>
      <w:r>
        <w:rPr>
          <w:rFonts w:ascii="Arial"/>
          <w:b/>
          <w:color w:val="15407D"/>
          <w:spacing w:val="-1"/>
          <w:sz w:val="24"/>
        </w:rPr>
        <w:t>Website: </w:t>
      </w:r>
      <w:hyperlink r:id="rId13">
        <w:r>
          <w:rPr>
            <w:color w:val="0000FF"/>
            <w:spacing w:val="-1"/>
            <w:sz w:val="24"/>
            <w:u w:val="single" w:color="0000FF"/>
          </w:rPr>
          <w:t>https://datacipher.com.au/</w:t>
        </w:r>
      </w:hyperlink>
      <w:r>
        <w:rPr>
          <w:color w:val="0000FF"/>
          <w:spacing w:val="-64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https://datacipher.com/</w:t>
        </w:r>
      </w:hyperlink>
    </w:p>
    <w:p>
      <w:pPr>
        <w:pStyle w:val="Heading1"/>
        <w:spacing w:before="92"/>
        <w:ind w:left="140"/>
      </w:pPr>
      <w:r>
        <w:rPr>
          <w:b w:val="0"/>
        </w:rPr>
        <w:br w:type="column"/>
      </w:r>
      <w:r>
        <w:rPr>
          <w:color w:val="15407D"/>
        </w:rPr>
        <w:t>Certification</w:t>
      </w:r>
    </w:p>
    <w:p>
      <w:pPr>
        <w:spacing w:line="278" w:lineRule="auto" w:before="160"/>
        <w:ind w:left="126" w:right="393" w:firstLine="0"/>
        <w:jc w:val="left"/>
        <w:rPr>
          <w:sz w:val="19"/>
        </w:rPr>
      </w:pPr>
      <w:r>
        <w:rPr>
          <w:sz w:val="19"/>
        </w:rPr>
        <w:t>This course and the </w:t>
      </w:r>
      <w:r>
        <w:rPr>
          <w:rFonts w:ascii="Arial"/>
          <w:i/>
          <w:sz w:val="20"/>
        </w:rPr>
        <w:t>FortiGate Infrastructure </w:t>
      </w:r>
      <w:r>
        <w:rPr>
          <w:sz w:val="19"/>
        </w:rPr>
        <w:t>course</w:t>
      </w:r>
      <w:r>
        <w:rPr>
          <w:spacing w:val="-51"/>
          <w:sz w:val="19"/>
        </w:rPr>
        <w:t> </w:t>
      </w:r>
      <w:r>
        <w:rPr>
          <w:sz w:val="19"/>
        </w:rPr>
        <w:t>are intended to help you prepare for the NSE 4</w:t>
      </w:r>
      <w:r>
        <w:rPr>
          <w:spacing w:val="1"/>
          <w:sz w:val="19"/>
        </w:rPr>
        <w:t> </w:t>
      </w:r>
      <w:r>
        <w:rPr>
          <w:sz w:val="19"/>
        </w:rPr>
        <w:t>certification</w:t>
      </w:r>
      <w:r>
        <w:rPr>
          <w:spacing w:val="-2"/>
          <w:sz w:val="19"/>
        </w:rPr>
        <w:t> </w:t>
      </w:r>
      <w:r>
        <w:rPr>
          <w:sz w:val="19"/>
        </w:rPr>
        <w:t>exam.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line="410" w:lineRule="atLeast" w:before="0"/>
        <w:ind w:left="1809" w:right="174" w:hanging="793"/>
        <w:jc w:val="left"/>
        <w:rPr>
          <w:sz w:val="24"/>
        </w:rPr>
      </w:pPr>
      <w:r>
        <w:rPr>
          <w:rFonts w:ascii="Arial"/>
          <w:b/>
          <w:color w:val="15407D"/>
          <w:spacing w:val="-1"/>
          <w:sz w:val="24"/>
        </w:rPr>
        <w:t>Email:</w:t>
      </w:r>
      <w:r>
        <w:rPr>
          <w:rFonts w:ascii="Arial"/>
          <w:b/>
          <w:color w:val="15407D"/>
          <w:spacing w:val="-17"/>
          <w:sz w:val="24"/>
        </w:rPr>
        <w:t> </w:t>
      </w:r>
      <w:hyperlink r:id="rId15">
        <w:r>
          <w:rPr>
            <w:spacing w:val="-1"/>
            <w:sz w:val="24"/>
          </w:rPr>
          <w:t>training@datacipher.com.au</w:t>
        </w:r>
      </w:hyperlink>
      <w:r>
        <w:rPr>
          <w:spacing w:val="-63"/>
          <w:sz w:val="24"/>
        </w:rPr>
        <w:t> </w:t>
      </w:r>
      <w:hyperlink r:id="rId16">
        <w:r>
          <w:rPr>
            <w:sz w:val="24"/>
          </w:rPr>
          <w:t>training@datacipher.net</w:t>
        </w:r>
      </w:hyperlink>
    </w:p>
    <w:sectPr>
      <w:type w:val="continuous"/>
      <w:pgSz w:w="12240" w:h="15840"/>
      <w:pgMar w:top="0" w:bottom="700" w:left="560" w:right="720"/>
      <w:cols w:num="2" w:equalWidth="0">
        <w:col w:w="5364" w:space="642"/>
        <w:col w:w="49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0496" from="33.75pt,756.400024pt" to="578.25pt,756.400024pt" stroked="true" strokeweight=".75pt" strokecolor="#bdbdbd">
          <v:stroke dashstyle="solid"/>
          <w10:wrap type="non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09" w:hanging="317"/>
        <w:jc w:val="right"/>
      </w:pPr>
      <w:rPr>
        <w:rFonts w:hint="default" w:ascii="Arial" w:hAnsi="Arial" w:eastAsia="Arial" w:cs="Arial"/>
        <w:b/>
        <w:bCs/>
        <w:spacing w:val="-10"/>
        <w:w w:val="97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9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9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8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8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8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7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7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6" w:hanging="31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"/>
      <w:lvlJc w:val="left"/>
      <w:pPr>
        <w:ind w:left="788" w:hanging="228"/>
      </w:pPr>
      <w:rPr>
        <w:rFonts w:hint="default" w:ascii="Wingdings" w:hAnsi="Wingdings" w:eastAsia="Wingdings" w:cs="Wingdings"/>
        <w:w w:val="149"/>
        <w:sz w:val="10"/>
        <w:szCs w:val="10"/>
        <w:lang w:val="en-US" w:eastAsia="en-US" w:bidi="ar-SA"/>
      </w:rPr>
    </w:lvl>
    <w:lvl w:ilvl="1">
      <w:start w:val="0"/>
      <w:numFmt w:val="bullet"/>
      <w:lvlText w:val=""/>
      <w:lvlJc w:val="left"/>
      <w:pPr>
        <w:ind w:left="1149" w:hanging="228"/>
      </w:pPr>
      <w:rPr>
        <w:rFonts w:hint="default" w:ascii="Wingdings" w:hAnsi="Wingdings" w:eastAsia="Wingdings" w:cs="Wingdings"/>
        <w:w w:val="149"/>
        <w:sz w:val="10"/>
        <w:szCs w:val="1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7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4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2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09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6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4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61" w:hanging="22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126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1"/>
      <w:ind w:left="126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789" w:hanging="22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s://datacipher.com.au/" TargetMode="External"/><Relationship Id="rId14" Type="http://schemas.openxmlformats.org/officeDocument/2006/relationships/hyperlink" Target="https://datacipher.com/" TargetMode="External"/><Relationship Id="rId15" Type="http://schemas.openxmlformats.org/officeDocument/2006/relationships/hyperlink" Target="mailto:training@datacipher.com.au" TargetMode="External"/><Relationship Id="rId16" Type="http://schemas.openxmlformats.org/officeDocument/2006/relationships/hyperlink" Target="mailto:training@datacipher.net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Fortinet Courseware</dc:creator>
  <dc:title>FortiGate Security 6.4 Course Description</dc:title>
  <dcterms:created xsi:type="dcterms:W3CDTF">2023-11-15T14:27:43Z</dcterms:created>
  <dcterms:modified xsi:type="dcterms:W3CDTF">2023-11-15T14:27:43Z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</Properties>
</file>